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36" w:rsidRDefault="00067998" w:rsidP="00724F36">
      <w:pPr>
        <w:pStyle w:val="Textkrper"/>
        <w:spacing w:before="120"/>
        <w:jc w:val="right"/>
        <w:rPr>
          <w:rFonts w:ascii="Verdana" w:hAnsi="Verdana" w:cs="Arial"/>
          <w:b/>
          <w:sz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4462145</wp:posOffset>
            </wp:positionH>
            <wp:positionV relativeFrom="paragraph">
              <wp:posOffset>-36195</wp:posOffset>
            </wp:positionV>
            <wp:extent cx="2009775" cy="723900"/>
            <wp:effectExtent l="19050" t="0" r="9525" b="0"/>
            <wp:wrapNone/>
            <wp:docPr id="11" name="Bild 11" descr="3nlogo_+BioÖk_3Juni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3nlogo_+BioÖk_3Juni20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7082" w:rsidRDefault="008D7E3E" w:rsidP="003B3559">
      <w:pPr>
        <w:pStyle w:val="Textkrper"/>
        <w:spacing w:before="120"/>
        <w:jc w:val="both"/>
        <w:outlineLvl w:val="0"/>
        <w:rPr>
          <w:rFonts w:ascii="Verdana" w:hAnsi="Verdana" w:cs="Arial"/>
          <w:b/>
          <w:sz w:val="40"/>
        </w:rPr>
      </w:pPr>
      <w:r w:rsidRPr="009B6638">
        <w:rPr>
          <w:rFonts w:ascii="Verdana" w:hAnsi="Verdana" w:cs="Arial"/>
          <w:b/>
          <w:sz w:val="40"/>
        </w:rPr>
        <w:t>Presse</w:t>
      </w:r>
      <w:r w:rsidR="00DE321D">
        <w:rPr>
          <w:rFonts w:ascii="Verdana" w:hAnsi="Verdana" w:cs="Arial"/>
          <w:b/>
          <w:sz w:val="40"/>
        </w:rPr>
        <w:t>information</w:t>
      </w:r>
    </w:p>
    <w:p w:rsidR="00067998" w:rsidRDefault="00067998" w:rsidP="00067998">
      <w:pPr>
        <w:rPr>
          <w:rFonts w:ascii="Tahoma" w:hAnsi="Tahoma" w:cs="Tahoma"/>
          <w:b/>
          <w:bCs/>
          <w:color w:val="000000"/>
          <w:sz w:val="24"/>
          <w:szCs w:val="24"/>
        </w:rPr>
      </w:pPr>
      <w:r w:rsidRPr="00067998">
        <w:rPr>
          <w:rFonts w:ascii="Tahoma" w:hAnsi="Tahoma" w:cs="Tahoma"/>
          <w:b/>
          <w:bCs/>
          <w:color w:val="000000"/>
          <w:sz w:val="24"/>
          <w:szCs w:val="24"/>
        </w:rPr>
        <w:t>Chancen nutzen und Zukunft gestalten durch nachhaltige Innovationen</w:t>
      </w:r>
      <w:r w:rsidR="00C8092D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067998" w:rsidRPr="00067998" w:rsidRDefault="00067998" w:rsidP="00067998">
      <w:pPr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67998" w:rsidRPr="00067998" w:rsidRDefault="00F31F13" w:rsidP="00D04E31">
      <w:pPr>
        <w:tabs>
          <w:tab w:val="right" w:pos="9070"/>
        </w:tabs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Grenzüberschreitender Demonstrationstag</w:t>
      </w:r>
      <w:r w:rsidR="00C65E2E">
        <w:rPr>
          <w:rFonts w:ascii="Tahoma" w:hAnsi="Tahoma" w:cs="Tahoma"/>
          <w:b/>
          <w:bCs/>
          <w:color w:val="000000"/>
          <w:sz w:val="24"/>
          <w:szCs w:val="24"/>
        </w:rPr>
        <w:t xml:space="preserve"> fand großen Zuspruch </w:t>
      </w:r>
      <w:r w:rsidR="00D04E31">
        <w:rPr>
          <w:rFonts w:ascii="Tahoma" w:hAnsi="Tahoma" w:cs="Tahoma"/>
          <w:b/>
          <w:bCs/>
          <w:color w:val="000000"/>
          <w:sz w:val="24"/>
          <w:szCs w:val="24"/>
        </w:rPr>
        <w:tab/>
      </w:r>
    </w:p>
    <w:p w:rsidR="00D070EB" w:rsidRDefault="00D070EB" w:rsidP="00CC7A04">
      <w:pPr>
        <w:rPr>
          <w:rFonts w:cs="Arial"/>
        </w:rPr>
      </w:pPr>
    </w:p>
    <w:p w:rsidR="00B44E81" w:rsidRDefault="00F31F13" w:rsidP="001637DB">
      <w:pPr>
        <w:jc w:val="both"/>
        <w:rPr>
          <w:rFonts w:cs="Arial"/>
          <w:sz w:val="22"/>
          <w:szCs w:val="22"/>
        </w:rPr>
      </w:pPr>
      <w:r>
        <w:rPr>
          <w:sz w:val="24"/>
          <w:szCs w:val="24"/>
        </w:rPr>
        <w:t xml:space="preserve">Mehr als 180 Teilnehmer informierten sich am 20. Mai 2019 auf dem Demonstrationstag im Emsland über die Ergebnisse des </w:t>
      </w:r>
      <w:r w:rsidR="00170A5A" w:rsidRPr="00170A5A">
        <w:rPr>
          <w:sz w:val="24"/>
          <w:szCs w:val="24"/>
        </w:rPr>
        <w:t>deutsch-niederländischen INTERREG-Projekt</w:t>
      </w:r>
      <w:r>
        <w:rPr>
          <w:sz w:val="24"/>
          <w:szCs w:val="24"/>
        </w:rPr>
        <w:t>s</w:t>
      </w:r>
      <w:r w:rsidR="00170A5A" w:rsidRPr="00170A5A">
        <w:rPr>
          <w:sz w:val="24"/>
          <w:szCs w:val="24"/>
        </w:rPr>
        <w:t xml:space="preserve"> »</w:t>
      </w:r>
      <w:proofErr w:type="spellStart"/>
      <w:r w:rsidR="00170A5A" w:rsidRPr="00170A5A">
        <w:rPr>
          <w:sz w:val="24"/>
          <w:szCs w:val="24"/>
        </w:rPr>
        <w:t>Mest</w:t>
      </w:r>
      <w:proofErr w:type="spellEnd"/>
      <w:r w:rsidR="00170A5A" w:rsidRPr="00170A5A">
        <w:rPr>
          <w:sz w:val="24"/>
          <w:szCs w:val="24"/>
        </w:rPr>
        <w:t xml:space="preserve"> </w:t>
      </w:r>
      <w:proofErr w:type="spellStart"/>
      <w:r w:rsidR="00170A5A" w:rsidRPr="00170A5A">
        <w:rPr>
          <w:sz w:val="24"/>
          <w:szCs w:val="24"/>
        </w:rPr>
        <w:t>op</w:t>
      </w:r>
      <w:proofErr w:type="spellEnd"/>
      <w:r w:rsidR="00170A5A" w:rsidRPr="00170A5A">
        <w:rPr>
          <w:sz w:val="24"/>
          <w:szCs w:val="24"/>
        </w:rPr>
        <w:t xml:space="preserve"> Maat – Dünger nach Maß«</w:t>
      </w:r>
      <w:r>
        <w:rPr>
          <w:sz w:val="24"/>
          <w:szCs w:val="24"/>
        </w:rPr>
        <w:t>.</w:t>
      </w:r>
      <w:r w:rsidR="00F34B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Die Informations- und Diskussionsveranstaltung fand als Abschluss des </w:t>
      </w:r>
      <w:r w:rsidR="00F34BBC">
        <w:rPr>
          <w:sz w:val="24"/>
          <w:szCs w:val="24"/>
        </w:rPr>
        <w:t xml:space="preserve">2015 gestarteten Projekts statt, dessen Ziel es war, </w:t>
      </w:r>
      <w:r w:rsidR="00F34BBC" w:rsidRPr="00F34BBC">
        <w:rPr>
          <w:sz w:val="24"/>
          <w:szCs w:val="24"/>
        </w:rPr>
        <w:t>die Gülle-</w:t>
      </w:r>
      <w:r w:rsidR="00F34BBC">
        <w:rPr>
          <w:sz w:val="24"/>
          <w:szCs w:val="24"/>
        </w:rPr>
        <w:t xml:space="preserve"> </w:t>
      </w:r>
      <w:r w:rsidR="00F34BBC" w:rsidRPr="00F34BBC">
        <w:rPr>
          <w:sz w:val="24"/>
          <w:szCs w:val="24"/>
        </w:rPr>
        <w:t>und Gär</w:t>
      </w:r>
      <w:r w:rsidR="00F34BBC">
        <w:rPr>
          <w:sz w:val="24"/>
          <w:szCs w:val="24"/>
        </w:rPr>
        <w:t>restverwertung</w:t>
      </w:r>
      <w:r w:rsidR="00F34BBC" w:rsidRPr="00F34BBC">
        <w:rPr>
          <w:sz w:val="24"/>
          <w:szCs w:val="24"/>
        </w:rPr>
        <w:t xml:space="preserve"> mit Hilfe effizienter und innovativer Verfahren zu optimieren.</w:t>
      </w:r>
      <w:r w:rsidR="00F34BBC">
        <w:rPr>
          <w:rFonts w:cs="Arial"/>
          <w:sz w:val="22"/>
          <w:szCs w:val="22"/>
        </w:rPr>
        <w:t xml:space="preserve"> </w:t>
      </w:r>
    </w:p>
    <w:p w:rsidR="00B44E81" w:rsidRDefault="00B44E81" w:rsidP="001637DB">
      <w:pPr>
        <w:jc w:val="both"/>
        <w:rPr>
          <w:rFonts w:cs="Arial"/>
          <w:sz w:val="22"/>
          <w:szCs w:val="22"/>
        </w:rPr>
      </w:pPr>
    </w:p>
    <w:p w:rsidR="00A52C5D" w:rsidRPr="00A52C5D" w:rsidRDefault="00B44E81" w:rsidP="004A23E3">
      <w:pPr>
        <w:jc w:val="both"/>
        <w:rPr>
          <w:sz w:val="24"/>
          <w:szCs w:val="24"/>
        </w:rPr>
      </w:pPr>
      <w:r>
        <w:rPr>
          <w:rFonts w:cs="Arial"/>
          <w:sz w:val="22"/>
          <w:szCs w:val="22"/>
        </w:rPr>
        <w:t>„</w:t>
      </w:r>
      <w:r w:rsidRPr="00AE1D19">
        <w:rPr>
          <w:sz w:val="24"/>
          <w:szCs w:val="24"/>
        </w:rPr>
        <w:t xml:space="preserve">Die 13 Projektpartner brachten ihren grenzüberschreitenden Sachverstand in das </w:t>
      </w:r>
      <w:bookmarkStart w:id="0" w:name="_GoBack"/>
      <w:bookmarkEnd w:id="0"/>
      <w:r w:rsidRPr="00AE1D19">
        <w:rPr>
          <w:sz w:val="24"/>
          <w:szCs w:val="24"/>
        </w:rPr>
        <w:t xml:space="preserve">Projekt ein, bei dem es letztendlich um die Zukunft der Region gehe“, betonte Prof. Wetter von der Fachhochschule Münster die </w:t>
      </w:r>
      <w:r w:rsidR="00E214C3" w:rsidRPr="00AE1D19">
        <w:rPr>
          <w:sz w:val="24"/>
          <w:szCs w:val="24"/>
        </w:rPr>
        <w:t>Bedeutung</w:t>
      </w:r>
      <w:r w:rsidRPr="00AE1D19">
        <w:rPr>
          <w:sz w:val="24"/>
          <w:szCs w:val="24"/>
        </w:rPr>
        <w:t xml:space="preserve"> der</w:t>
      </w:r>
      <w:r w:rsidR="00E214C3" w:rsidRPr="00AE1D19">
        <w:rPr>
          <w:sz w:val="24"/>
          <w:szCs w:val="24"/>
        </w:rPr>
        <w:t xml:space="preserve"> geleisteten</w:t>
      </w:r>
      <w:r w:rsidR="00D44BF8" w:rsidRPr="00AE1D19">
        <w:rPr>
          <w:sz w:val="24"/>
          <w:szCs w:val="24"/>
        </w:rPr>
        <w:t xml:space="preserve"> Projekta</w:t>
      </w:r>
      <w:r w:rsidRPr="00AE1D19">
        <w:rPr>
          <w:sz w:val="24"/>
          <w:szCs w:val="24"/>
        </w:rPr>
        <w:t xml:space="preserve">rbeit. </w:t>
      </w:r>
      <w:r w:rsidR="00D44BF8" w:rsidRPr="00AE1D19">
        <w:rPr>
          <w:sz w:val="24"/>
          <w:szCs w:val="24"/>
        </w:rPr>
        <w:t>„</w:t>
      </w:r>
      <w:r w:rsidR="00E214C3" w:rsidRPr="00AE1D19">
        <w:rPr>
          <w:sz w:val="24"/>
          <w:szCs w:val="24"/>
        </w:rPr>
        <w:t>D</w:t>
      </w:r>
      <w:r w:rsidR="00D44BF8" w:rsidRPr="00AE1D19">
        <w:rPr>
          <w:sz w:val="24"/>
          <w:szCs w:val="24"/>
        </w:rPr>
        <w:t xml:space="preserve">ie </w:t>
      </w:r>
      <w:r w:rsidR="00E214C3" w:rsidRPr="00AE1D19">
        <w:rPr>
          <w:sz w:val="24"/>
          <w:szCs w:val="24"/>
        </w:rPr>
        <w:t xml:space="preserve">Landwirtschaft sei </w:t>
      </w:r>
      <w:r w:rsidR="00D44BF8" w:rsidRPr="00AE1D19">
        <w:rPr>
          <w:sz w:val="24"/>
          <w:szCs w:val="24"/>
        </w:rPr>
        <w:t>mit 770.000 Arbeitsplätzen allein in Deutschland von großer Bedeutung“, so Wetter</w:t>
      </w:r>
      <w:r w:rsidR="004A23E3">
        <w:rPr>
          <w:sz w:val="24"/>
          <w:szCs w:val="24"/>
        </w:rPr>
        <w:t xml:space="preserve">. </w:t>
      </w:r>
      <w:r w:rsidR="00A52C5D" w:rsidRPr="00A52C5D">
        <w:rPr>
          <w:sz w:val="24"/>
          <w:szCs w:val="24"/>
        </w:rPr>
        <w:t xml:space="preserve">Ein wichtiges Augenmerk </w:t>
      </w:r>
      <w:r w:rsidR="00A52C5D">
        <w:rPr>
          <w:sz w:val="24"/>
          <w:szCs w:val="24"/>
        </w:rPr>
        <w:t>von „</w:t>
      </w:r>
      <w:proofErr w:type="spellStart"/>
      <w:r w:rsidR="00A52C5D">
        <w:rPr>
          <w:sz w:val="24"/>
          <w:szCs w:val="24"/>
        </w:rPr>
        <w:t>Mest</w:t>
      </w:r>
      <w:proofErr w:type="spellEnd"/>
      <w:r w:rsidR="00A52C5D">
        <w:rPr>
          <w:sz w:val="24"/>
          <w:szCs w:val="24"/>
        </w:rPr>
        <w:t xml:space="preserve"> </w:t>
      </w:r>
      <w:proofErr w:type="spellStart"/>
      <w:r w:rsidR="00A52C5D">
        <w:rPr>
          <w:sz w:val="24"/>
          <w:szCs w:val="24"/>
        </w:rPr>
        <w:t>op</w:t>
      </w:r>
      <w:proofErr w:type="spellEnd"/>
      <w:r w:rsidR="00A52C5D">
        <w:rPr>
          <w:sz w:val="24"/>
          <w:szCs w:val="24"/>
        </w:rPr>
        <w:t xml:space="preserve"> Maat“ </w:t>
      </w:r>
      <w:r w:rsidR="00A52C5D" w:rsidRPr="00A52C5D">
        <w:rPr>
          <w:sz w:val="24"/>
          <w:szCs w:val="24"/>
        </w:rPr>
        <w:t>lag auf der Reduktion von Nährstoffemissionen und im Bestreben, den Bedarf an Nährstoffen in Ackerbauregionen mit Produkten aus organischer Herkunft zu decken</w:t>
      </w:r>
      <w:r w:rsidR="00A52C5D">
        <w:rPr>
          <w:sz w:val="24"/>
          <w:szCs w:val="24"/>
        </w:rPr>
        <w:t xml:space="preserve">. </w:t>
      </w:r>
    </w:p>
    <w:p w:rsidR="00F34BBC" w:rsidRPr="00AE1D19" w:rsidRDefault="00F34BBC" w:rsidP="001637DB">
      <w:pPr>
        <w:jc w:val="both"/>
        <w:rPr>
          <w:sz w:val="24"/>
          <w:szCs w:val="24"/>
        </w:rPr>
      </w:pPr>
    </w:p>
    <w:p w:rsidR="005A2E05" w:rsidRDefault="00D44BF8" w:rsidP="005A2E05">
      <w:pPr>
        <w:jc w:val="both"/>
        <w:rPr>
          <w:sz w:val="24"/>
          <w:szCs w:val="24"/>
        </w:rPr>
      </w:pPr>
      <w:r w:rsidRPr="00AE1D19">
        <w:rPr>
          <w:sz w:val="24"/>
          <w:szCs w:val="24"/>
        </w:rPr>
        <w:t xml:space="preserve">Die Teilnehmer des Demonstrationstages konnten sich bei </w:t>
      </w:r>
      <w:r w:rsidR="00AE1D19" w:rsidRPr="00AE1D19">
        <w:rPr>
          <w:sz w:val="24"/>
          <w:szCs w:val="24"/>
        </w:rPr>
        <w:t>einer</w:t>
      </w:r>
      <w:r w:rsidRPr="00AE1D19">
        <w:rPr>
          <w:sz w:val="24"/>
          <w:szCs w:val="24"/>
        </w:rPr>
        <w:t xml:space="preserve"> Maschinenvorführung über bereits</w:t>
      </w:r>
      <w:r w:rsidR="00B44E81" w:rsidRPr="00AE1D19">
        <w:rPr>
          <w:sz w:val="24"/>
          <w:szCs w:val="24"/>
        </w:rPr>
        <w:t xml:space="preserve"> erfolgreich eingesetzte und optimierte Separationstechniken sowie Nährstofferfassungen mittels Nahinfrarotspektroskopie (NIRS)</w:t>
      </w:r>
      <w:r w:rsidR="00AE1D19">
        <w:rPr>
          <w:sz w:val="24"/>
          <w:szCs w:val="24"/>
        </w:rPr>
        <w:t xml:space="preserve"> informieren</w:t>
      </w:r>
      <w:r w:rsidR="00B44E81" w:rsidRPr="00AE1D19">
        <w:rPr>
          <w:sz w:val="24"/>
          <w:szCs w:val="24"/>
        </w:rPr>
        <w:t>.</w:t>
      </w:r>
      <w:r w:rsidR="00AE1D19">
        <w:rPr>
          <w:sz w:val="24"/>
          <w:szCs w:val="24"/>
        </w:rPr>
        <w:t xml:space="preserve"> </w:t>
      </w:r>
      <w:r w:rsidR="00EB1A1D">
        <w:rPr>
          <w:sz w:val="24"/>
          <w:szCs w:val="24"/>
        </w:rPr>
        <w:t xml:space="preserve">Im Einsatz zu sehen war </w:t>
      </w:r>
      <w:r w:rsidR="005A2E05">
        <w:rPr>
          <w:sz w:val="24"/>
          <w:szCs w:val="24"/>
        </w:rPr>
        <w:t>die</w:t>
      </w:r>
      <w:r w:rsidR="00EB1A1D">
        <w:rPr>
          <w:sz w:val="24"/>
          <w:szCs w:val="24"/>
        </w:rPr>
        <w:t xml:space="preserve"> im Rahmen des Projekts optimierte</w:t>
      </w:r>
      <w:r w:rsidR="005A2E05">
        <w:rPr>
          <w:sz w:val="24"/>
          <w:szCs w:val="24"/>
        </w:rPr>
        <w:t xml:space="preserve"> Zentrifuge der Raiffeisen Warengenossenschaft Emsland-Süd, m</w:t>
      </w:r>
      <w:r w:rsidR="005A2E05" w:rsidRPr="005A2E05">
        <w:rPr>
          <w:sz w:val="24"/>
          <w:szCs w:val="24"/>
        </w:rPr>
        <w:t xml:space="preserve">it der </w:t>
      </w:r>
      <w:r w:rsidR="005A2E05">
        <w:rPr>
          <w:sz w:val="24"/>
          <w:szCs w:val="24"/>
        </w:rPr>
        <w:t>ca. 80 % des Gesamt</w:t>
      </w:r>
      <w:r w:rsidR="005A2E05" w:rsidRPr="005A2E05">
        <w:rPr>
          <w:sz w:val="24"/>
          <w:szCs w:val="24"/>
        </w:rPr>
        <w:t>ph</w:t>
      </w:r>
      <w:r w:rsidR="005A2E05">
        <w:rPr>
          <w:sz w:val="24"/>
          <w:szCs w:val="24"/>
        </w:rPr>
        <w:t>osphors in die feste Phase über</w:t>
      </w:r>
      <w:r w:rsidR="005A2E05" w:rsidRPr="005A2E05">
        <w:rPr>
          <w:sz w:val="24"/>
          <w:szCs w:val="24"/>
        </w:rPr>
        <w:t>führt werden</w:t>
      </w:r>
      <w:r w:rsidR="005A2E05">
        <w:rPr>
          <w:sz w:val="24"/>
          <w:szCs w:val="24"/>
        </w:rPr>
        <w:t xml:space="preserve"> kann.</w:t>
      </w:r>
      <w:r w:rsidR="00EB1A1D">
        <w:rPr>
          <w:sz w:val="24"/>
          <w:szCs w:val="24"/>
        </w:rPr>
        <w:t xml:space="preserve"> Weitere Techniken, wie zum Beispiel die</w:t>
      </w:r>
      <w:r w:rsidR="005A2E05">
        <w:rPr>
          <w:sz w:val="24"/>
          <w:szCs w:val="24"/>
        </w:rPr>
        <w:t xml:space="preserve"> </w:t>
      </w:r>
      <w:r w:rsidR="005A2E05" w:rsidRPr="005A2E05">
        <w:rPr>
          <w:sz w:val="24"/>
          <w:szCs w:val="24"/>
        </w:rPr>
        <w:t>Präzisions-Au</w:t>
      </w:r>
      <w:r w:rsidR="00EB1A1D">
        <w:rPr>
          <w:sz w:val="24"/>
          <w:szCs w:val="24"/>
        </w:rPr>
        <w:t>sbringtechnik von Moormann-Schmitz und die</w:t>
      </w:r>
      <w:r w:rsidR="005A2E05" w:rsidRPr="005A2E05">
        <w:rPr>
          <w:sz w:val="24"/>
          <w:szCs w:val="24"/>
        </w:rPr>
        <w:t xml:space="preserve"> Inline-Messung von Nährstoffen am Güllefass</w:t>
      </w:r>
      <w:r w:rsidR="00EB1A1D">
        <w:rPr>
          <w:sz w:val="24"/>
          <w:szCs w:val="24"/>
        </w:rPr>
        <w:t xml:space="preserve"> von </w:t>
      </w:r>
      <w:r w:rsidR="005A2E05" w:rsidRPr="005A2E05">
        <w:rPr>
          <w:sz w:val="24"/>
          <w:szCs w:val="24"/>
        </w:rPr>
        <w:t xml:space="preserve">ASW </w:t>
      </w:r>
      <w:proofErr w:type="spellStart"/>
      <w:r w:rsidR="005A2E05" w:rsidRPr="005A2E05">
        <w:rPr>
          <w:sz w:val="24"/>
          <w:szCs w:val="24"/>
        </w:rPr>
        <w:t>Wessendorf</w:t>
      </w:r>
      <w:proofErr w:type="spellEnd"/>
      <w:r w:rsidR="00EB1A1D">
        <w:rPr>
          <w:sz w:val="24"/>
          <w:szCs w:val="24"/>
        </w:rPr>
        <w:t xml:space="preserve"> waren zu sehen.</w:t>
      </w:r>
    </w:p>
    <w:p w:rsidR="005A2E05" w:rsidRDefault="005A2E05" w:rsidP="00AE1D19">
      <w:pPr>
        <w:jc w:val="both"/>
        <w:rPr>
          <w:sz w:val="24"/>
          <w:szCs w:val="24"/>
        </w:rPr>
      </w:pPr>
    </w:p>
    <w:p w:rsidR="00B44E81" w:rsidRPr="00EB1A1D" w:rsidRDefault="00AE1D19" w:rsidP="001637DB">
      <w:pPr>
        <w:jc w:val="both"/>
        <w:rPr>
          <w:sz w:val="24"/>
          <w:szCs w:val="24"/>
        </w:rPr>
      </w:pPr>
      <w:r w:rsidRPr="00AE1D19">
        <w:rPr>
          <w:sz w:val="24"/>
          <w:szCs w:val="24"/>
        </w:rPr>
        <w:t xml:space="preserve">Bei der ergänzenden </w:t>
      </w:r>
      <w:r w:rsidR="00B44E81" w:rsidRPr="00AE1D19">
        <w:rPr>
          <w:sz w:val="24"/>
          <w:szCs w:val="24"/>
        </w:rPr>
        <w:t>Vortragsrunde am Nachmittag</w:t>
      </w:r>
      <w:r w:rsidRPr="00AE1D19">
        <w:rPr>
          <w:sz w:val="24"/>
          <w:szCs w:val="24"/>
        </w:rPr>
        <w:t xml:space="preserve"> präsentierten </w:t>
      </w:r>
      <w:r>
        <w:rPr>
          <w:sz w:val="24"/>
          <w:szCs w:val="24"/>
        </w:rPr>
        <w:t>die</w:t>
      </w:r>
      <w:r w:rsidR="00B44E81" w:rsidRPr="00AE1D19">
        <w:rPr>
          <w:sz w:val="24"/>
          <w:szCs w:val="24"/>
        </w:rPr>
        <w:t xml:space="preserve"> Projektpartner </w:t>
      </w:r>
      <w:r w:rsidRPr="00AE1D19">
        <w:rPr>
          <w:sz w:val="24"/>
          <w:szCs w:val="24"/>
        </w:rPr>
        <w:t>ihre Arbeiten und</w:t>
      </w:r>
      <w:r w:rsidR="00B44E81" w:rsidRPr="00AE1D19">
        <w:rPr>
          <w:sz w:val="24"/>
          <w:szCs w:val="24"/>
        </w:rPr>
        <w:t xml:space="preserve"> Ergebnisse aus dem Projekt.</w:t>
      </w:r>
      <w:r w:rsidRPr="00AE1D19">
        <w:rPr>
          <w:sz w:val="24"/>
          <w:szCs w:val="24"/>
        </w:rPr>
        <w:t xml:space="preserve"> Themenschwerpunkte waren </w:t>
      </w:r>
      <w:r>
        <w:rPr>
          <w:sz w:val="24"/>
          <w:szCs w:val="24"/>
        </w:rPr>
        <w:t xml:space="preserve">Hinweise zur </w:t>
      </w:r>
      <w:r w:rsidRPr="00AE1D19">
        <w:rPr>
          <w:sz w:val="24"/>
          <w:szCs w:val="24"/>
        </w:rPr>
        <w:t xml:space="preserve">Umsetzung der </w:t>
      </w:r>
      <w:r>
        <w:rPr>
          <w:sz w:val="24"/>
          <w:szCs w:val="24"/>
        </w:rPr>
        <w:t xml:space="preserve">novellierten </w:t>
      </w:r>
      <w:r w:rsidRPr="00AE1D19">
        <w:rPr>
          <w:sz w:val="24"/>
          <w:szCs w:val="24"/>
        </w:rPr>
        <w:t>Düngeverordnung</w:t>
      </w:r>
      <w:r w:rsidR="005458DA">
        <w:rPr>
          <w:sz w:val="24"/>
          <w:szCs w:val="24"/>
        </w:rPr>
        <w:t xml:space="preserve"> sowie Informationen zur Gärrestaufbereitung. Arjan </w:t>
      </w:r>
      <w:proofErr w:type="spellStart"/>
      <w:r w:rsidR="005458DA">
        <w:rPr>
          <w:sz w:val="24"/>
          <w:szCs w:val="24"/>
        </w:rPr>
        <w:t>Prinsen</w:t>
      </w:r>
      <w:proofErr w:type="spellEnd"/>
      <w:r w:rsidR="005458DA">
        <w:rPr>
          <w:sz w:val="24"/>
          <w:szCs w:val="24"/>
        </w:rPr>
        <w:t xml:space="preserve"> von der </w:t>
      </w:r>
      <w:proofErr w:type="spellStart"/>
      <w:r w:rsidR="005458DA">
        <w:rPr>
          <w:sz w:val="24"/>
          <w:szCs w:val="24"/>
        </w:rPr>
        <w:t>Groot</w:t>
      </w:r>
      <w:proofErr w:type="spellEnd"/>
      <w:r w:rsidR="005458DA">
        <w:rPr>
          <w:sz w:val="24"/>
          <w:szCs w:val="24"/>
        </w:rPr>
        <w:t xml:space="preserve"> </w:t>
      </w:r>
      <w:proofErr w:type="spellStart"/>
      <w:r w:rsidR="005458DA">
        <w:rPr>
          <w:sz w:val="24"/>
          <w:szCs w:val="24"/>
        </w:rPr>
        <w:t>Zevert</w:t>
      </w:r>
      <w:proofErr w:type="spellEnd"/>
      <w:r w:rsidR="005458DA">
        <w:rPr>
          <w:sz w:val="24"/>
          <w:szCs w:val="24"/>
        </w:rPr>
        <w:t xml:space="preserve"> </w:t>
      </w:r>
      <w:proofErr w:type="spellStart"/>
      <w:r w:rsidR="005458DA">
        <w:rPr>
          <w:sz w:val="24"/>
          <w:szCs w:val="24"/>
        </w:rPr>
        <w:t>Vergisting</w:t>
      </w:r>
      <w:proofErr w:type="spellEnd"/>
      <w:r w:rsidR="005458DA">
        <w:rPr>
          <w:sz w:val="24"/>
          <w:szCs w:val="24"/>
        </w:rPr>
        <w:t xml:space="preserve"> B.V. präsentierte eine Pilotanlage zur </w:t>
      </w:r>
      <w:r w:rsidR="005A2E05">
        <w:rPr>
          <w:sz w:val="24"/>
          <w:szCs w:val="24"/>
        </w:rPr>
        <w:t xml:space="preserve">Gärrestaufbereitung und Großversuche zur Düngung mit Gärresten gemeinsam mit der </w:t>
      </w:r>
      <w:proofErr w:type="spellStart"/>
      <w:r w:rsidR="005A2E05">
        <w:rPr>
          <w:sz w:val="24"/>
          <w:szCs w:val="24"/>
        </w:rPr>
        <w:t>Stichting</w:t>
      </w:r>
      <w:proofErr w:type="spellEnd"/>
      <w:r w:rsidR="005A2E05">
        <w:rPr>
          <w:sz w:val="24"/>
          <w:szCs w:val="24"/>
        </w:rPr>
        <w:t xml:space="preserve"> </w:t>
      </w:r>
      <w:proofErr w:type="spellStart"/>
      <w:r w:rsidR="005A2E05">
        <w:rPr>
          <w:sz w:val="24"/>
          <w:szCs w:val="24"/>
        </w:rPr>
        <w:t>Biomassa</w:t>
      </w:r>
      <w:proofErr w:type="spellEnd"/>
      <w:r w:rsidR="005A2E05">
        <w:rPr>
          <w:sz w:val="24"/>
          <w:szCs w:val="24"/>
        </w:rPr>
        <w:t xml:space="preserve"> in den Niederlanden. </w:t>
      </w:r>
    </w:p>
    <w:p w:rsidR="00F34BBC" w:rsidRPr="00EB1A1D" w:rsidRDefault="00B44E81" w:rsidP="00EB1A1D">
      <w:pPr>
        <w:pStyle w:val="StandardWeb"/>
        <w:jc w:val="both"/>
        <w:rPr>
          <w:rFonts w:ascii="Arial" w:hAnsi="Arial"/>
        </w:rPr>
      </w:pPr>
      <w:r w:rsidRPr="00EB1A1D">
        <w:rPr>
          <w:rFonts w:ascii="Arial" w:hAnsi="Arial"/>
        </w:rPr>
        <w:t xml:space="preserve">Veranstalter </w:t>
      </w:r>
      <w:r w:rsidR="00A52C5D">
        <w:rPr>
          <w:rFonts w:ascii="Arial" w:hAnsi="Arial"/>
        </w:rPr>
        <w:t xml:space="preserve">des Demonstrationstages </w:t>
      </w:r>
      <w:r w:rsidR="00EB1A1D" w:rsidRPr="00EB1A1D">
        <w:rPr>
          <w:rFonts w:ascii="Arial" w:hAnsi="Arial"/>
        </w:rPr>
        <w:t>waren</w:t>
      </w:r>
      <w:r w:rsidRPr="00EB1A1D">
        <w:rPr>
          <w:rFonts w:ascii="Arial" w:hAnsi="Arial"/>
        </w:rPr>
        <w:t xml:space="preserve"> die RWG Emsland-Süd und das 3N Kompetenzzentrum Niedersachsen Netzwerk Nachwachsende</w:t>
      </w:r>
      <w:r w:rsidR="00EB1A1D">
        <w:rPr>
          <w:rFonts w:ascii="Arial" w:hAnsi="Arial"/>
        </w:rPr>
        <w:t xml:space="preserve"> Rohstoffe und Bioökonomie e.V. </w:t>
      </w:r>
      <w:r w:rsidRPr="00EB1A1D">
        <w:rPr>
          <w:rFonts w:ascii="Arial" w:hAnsi="Arial"/>
        </w:rPr>
        <w:t>gemeinsam mit der FH Münster.</w:t>
      </w:r>
    </w:p>
    <w:p w:rsidR="007D20F2" w:rsidRPr="003B38F7" w:rsidRDefault="007D20F2" w:rsidP="003B3559">
      <w:pPr>
        <w:pStyle w:val="Textkrper"/>
        <w:spacing w:before="120"/>
        <w:jc w:val="center"/>
        <w:outlineLvl w:val="0"/>
        <w:rPr>
          <w:rFonts w:cs="Arial"/>
          <w:u w:val="single"/>
        </w:rPr>
      </w:pPr>
      <w:r w:rsidRPr="00842C7C">
        <w:rPr>
          <w:rFonts w:ascii="Times New Roman" w:hAnsi="Times New Roman"/>
          <w:sz w:val="24"/>
          <w:szCs w:val="24"/>
          <w:u w:val="single"/>
        </w:rPr>
        <w:t>Bei Nachdruck Belegex</w:t>
      </w:r>
      <w:r w:rsidRPr="003B38F7">
        <w:rPr>
          <w:rFonts w:cs="Arial"/>
          <w:u w:val="single"/>
        </w:rPr>
        <w:t>emplar erbeten</w:t>
      </w:r>
    </w:p>
    <w:p w:rsidR="007D20F2" w:rsidRPr="003B38F7" w:rsidRDefault="007D20F2" w:rsidP="007D20F2">
      <w:pPr>
        <w:pStyle w:val="Kopfzeile"/>
        <w:tabs>
          <w:tab w:val="clear" w:pos="4536"/>
          <w:tab w:val="clear" w:pos="9072"/>
        </w:tabs>
        <w:adjustRightInd w:val="0"/>
        <w:jc w:val="center"/>
        <w:rPr>
          <w:szCs w:val="20"/>
        </w:rPr>
      </w:pPr>
      <w:r w:rsidRPr="003B38F7">
        <w:rPr>
          <w:szCs w:val="20"/>
        </w:rPr>
        <w:t>Herausgeber: 3N-Kompetenzzentrum Niedersachsen Netzwerk Nachwachsende Rohstoffe</w:t>
      </w:r>
      <w:r w:rsidR="006A0E51">
        <w:rPr>
          <w:szCs w:val="20"/>
        </w:rPr>
        <w:t xml:space="preserve"> und Bioökonomie</w:t>
      </w:r>
      <w:r w:rsidR="00C8092D">
        <w:rPr>
          <w:szCs w:val="20"/>
        </w:rPr>
        <w:t xml:space="preserve"> </w:t>
      </w:r>
      <w:r w:rsidR="00AD3274" w:rsidRPr="003B38F7">
        <w:rPr>
          <w:szCs w:val="20"/>
        </w:rPr>
        <w:t xml:space="preserve">e.V. </w:t>
      </w:r>
      <w:r w:rsidRPr="003B38F7">
        <w:rPr>
          <w:szCs w:val="20"/>
        </w:rPr>
        <w:t xml:space="preserve">, Kompaniestraße 1, 49757 Werlte, </w:t>
      </w:r>
      <w:hyperlink r:id="rId6" w:history="1">
        <w:r w:rsidRPr="003B38F7">
          <w:rPr>
            <w:rStyle w:val="Hyperlink"/>
            <w:szCs w:val="20"/>
          </w:rPr>
          <w:t>info@3-n.info</w:t>
        </w:r>
      </w:hyperlink>
    </w:p>
    <w:p w:rsidR="006A0E51" w:rsidRDefault="007D20F2" w:rsidP="000A638E">
      <w:pPr>
        <w:pStyle w:val="Kopfzeile"/>
        <w:tabs>
          <w:tab w:val="clear" w:pos="4536"/>
          <w:tab w:val="clear" w:pos="9072"/>
        </w:tabs>
        <w:adjustRightInd w:val="0"/>
        <w:jc w:val="center"/>
        <w:rPr>
          <w:szCs w:val="20"/>
        </w:rPr>
      </w:pPr>
      <w:r w:rsidRPr="003B38F7">
        <w:rPr>
          <w:szCs w:val="20"/>
        </w:rPr>
        <w:t xml:space="preserve"> Werlte, </w:t>
      </w:r>
      <w:r w:rsidR="000E18B4">
        <w:rPr>
          <w:szCs w:val="20"/>
        </w:rPr>
        <w:t>24</w:t>
      </w:r>
      <w:r w:rsidR="00067998">
        <w:rPr>
          <w:szCs w:val="20"/>
        </w:rPr>
        <w:t>.0</w:t>
      </w:r>
      <w:r w:rsidR="000E18B4">
        <w:rPr>
          <w:szCs w:val="20"/>
        </w:rPr>
        <w:t>5</w:t>
      </w:r>
      <w:r w:rsidR="00067998">
        <w:rPr>
          <w:szCs w:val="20"/>
        </w:rPr>
        <w:t>.</w:t>
      </w:r>
      <w:r w:rsidR="006A0E51">
        <w:rPr>
          <w:szCs w:val="20"/>
        </w:rPr>
        <w:t>201</w:t>
      </w:r>
      <w:r w:rsidR="000E18B4">
        <w:rPr>
          <w:szCs w:val="20"/>
        </w:rPr>
        <w:t>9</w:t>
      </w:r>
    </w:p>
    <w:p w:rsidR="00066BB3" w:rsidRDefault="009B6638" w:rsidP="000A638E">
      <w:pPr>
        <w:pStyle w:val="Kopfzeile"/>
        <w:tabs>
          <w:tab w:val="clear" w:pos="4536"/>
          <w:tab w:val="clear" w:pos="9072"/>
        </w:tabs>
        <w:adjustRightInd w:val="0"/>
        <w:jc w:val="center"/>
        <w:rPr>
          <w:szCs w:val="20"/>
        </w:rPr>
      </w:pPr>
      <w:proofErr w:type="spellStart"/>
      <w:r w:rsidRPr="003B38F7">
        <w:rPr>
          <w:szCs w:val="20"/>
        </w:rPr>
        <w:t>v.i.S.d</w:t>
      </w:r>
      <w:r w:rsidR="007D20F2" w:rsidRPr="003B38F7">
        <w:rPr>
          <w:szCs w:val="20"/>
        </w:rPr>
        <w:t>.P</w:t>
      </w:r>
      <w:proofErr w:type="spellEnd"/>
      <w:r w:rsidR="007D20F2" w:rsidRPr="003B38F7">
        <w:rPr>
          <w:szCs w:val="20"/>
        </w:rPr>
        <w:t>. Dr. Rottmann-Meyer</w:t>
      </w:r>
    </w:p>
    <w:p w:rsidR="007F1C29" w:rsidRDefault="007F1C29">
      <w:pPr>
        <w:rPr>
          <w:rFonts w:cs="Arial"/>
          <w:szCs w:val="24"/>
        </w:rPr>
      </w:pPr>
    </w:p>
    <w:sectPr w:rsidR="007F1C29" w:rsidSect="00A55374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F7"/>
    <w:rsid w:val="000029B8"/>
    <w:rsid w:val="00012F4D"/>
    <w:rsid w:val="0001324D"/>
    <w:rsid w:val="00017794"/>
    <w:rsid w:val="000208AA"/>
    <w:rsid w:val="00022BD3"/>
    <w:rsid w:val="00031171"/>
    <w:rsid w:val="00034C9E"/>
    <w:rsid w:val="0004368F"/>
    <w:rsid w:val="00047618"/>
    <w:rsid w:val="0005323F"/>
    <w:rsid w:val="00057B68"/>
    <w:rsid w:val="00066BB3"/>
    <w:rsid w:val="00067998"/>
    <w:rsid w:val="00093C2A"/>
    <w:rsid w:val="000A638E"/>
    <w:rsid w:val="000A77BB"/>
    <w:rsid w:val="000B4C4B"/>
    <w:rsid w:val="000C12BF"/>
    <w:rsid w:val="000E18B4"/>
    <w:rsid w:val="000E35B5"/>
    <w:rsid w:val="000E545D"/>
    <w:rsid w:val="000F14B1"/>
    <w:rsid w:val="00101D63"/>
    <w:rsid w:val="001102FD"/>
    <w:rsid w:val="00112D0B"/>
    <w:rsid w:val="0011640A"/>
    <w:rsid w:val="00116A79"/>
    <w:rsid w:val="00122378"/>
    <w:rsid w:val="00131C1A"/>
    <w:rsid w:val="00135688"/>
    <w:rsid w:val="00145F90"/>
    <w:rsid w:val="00147276"/>
    <w:rsid w:val="001637DB"/>
    <w:rsid w:val="00170A5A"/>
    <w:rsid w:val="00170B91"/>
    <w:rsid w:val="00180EC8"/>
    <w:rsid w:val="0018194D"/>
    <w:rsid w:val="001B074C"/>
    <w:rsid w:val="001B5DB5"/>
    <w:rsid w:val="001D469D"/>
    <w:rsid w:val="001D7B2A"/>
    <w:rsid w:val="001E293F"/>
    <w:rsid w:val="001E665E"/>
    <w:rsid w:val="002220EC"/>
    <w:rsid w:val="00222810"/>
    <w:rsid w:val="00243818"/>
    <w:rsid w:val="0029117D"/>
    <w:rsid w:val="00297EEE"/>
    <w:rsid w:val="002A1ECF"/>
    <w:rsid w:val="002B22CE"/>
    <w:rsid w:val="002B2C1D"/>
    <w:rsid w:val="002C1DAD"/>
    <w:rsid w:val="00304386"/>
    <w:rsid w:val="00320423"/>
    <w:rsid w:val="00326377"/>
    <w:rsid w:val="0033168F"/>
    <w:rsid w:val="00360A01"/>
    <w:rsid w:val="00360FB7"/>
    <w:rsid w:val="0036112C"/>
    <w:rsid w:val="00364236"/>
    <w:rsid w:val="00386804"/>
    <w:rsid w:val="003871EB"/>
    <w:rsid w:val="00395C98"/>
    <w:rsid w:val="003A5E39"/>
    <w:rsid w:val="003B0D07"/>
    <w:rsid w:val="003B3559"/>
    <w:rsid w:val="003B38F7"/>
    <w:rsid w:val="003B5F5A"/>
    <w:rsid w:val="003C0631"/>
    <w:rsid w:val="003E79E8"/>
    <w:rsid w:val="003F2E31"/>
    <w:rsid w:val="00404911"/>
    <w:rsid w:val="00413637"/>
    <w:rsid w:val="004158CF"/>
    <w:rsid w:val="00416B05"/>
    <w:rsid w:val="0041764B"/>
    <w:rsid w:val="00417E13"/>
    <w:rsid w:val="004200DE"/>
    <w:rsid w:val="0042248D"/>
    <w:rsid w:val="004300F9"/>
    <w:rsid w:val="00432A25"/>
    <w:rsid w:val="0044219B"/>
    <w:rsid w:val="00445F61"/>
    <w:rsid w:val="00455486"/>
    <w:rsid w:val="00463D0C"/>
    <w:rsid w:val="004644BF"/>
    <w:rsid w:val="00464FB2"/>
    <w:rsid w:val="00465ADA"/>
    <w:rsid w:val="00474C3C"/>
    <w:rsid w:val="00475CDB"/>
    <w:rsid w:val="00477C00"/>
    <w:rsid w:val="00481C91"/>
    <w:rsid w:val="0048289C"/>
    <w:rsid w:val="004932B1"/>
    <w:rsid w:val="004A23E3"/>
    <w:rsid w:val="004A65B7"/>
    <w:rsid w:val="004F095B"/>
    <w:rsid w:val="00511D9C"/>
    <w:rsid w:val="00514EC4"/>
    <w:rsid w:val="00521812"/>
    <w:rsid w:val="005219A8"/>
    <w:rsid w:val="00527072"/>
    <w:rsid w:val="005356F3"/>
    <w:rsid w:val="005458DA"/>
    <w:rsid w:val="005545F5"/>
    <w:rsid w:val="00557AA6"/>
    <w:rsid w:val="00557E41"/>
    <w:rsid w:val="005661A5"/>
    <w:rsid w:val="00575266"/>
    <w:rsid w:val="00587AE6"/>
    <w:rsid w:val="00590EE7"/>
    <w:rsid w:val="00593A9A"/>
    <w:rsid w:val="005950FD"/>
    <w:rsid w:val="005A2E05"/>
    <w:rsid w:val="005A7723"/>
    <w:rsid w:val="005D6852"/>
    <w:rsid w:val="005E7082"/>
    <w:rsid w:val="005F5BCB"/>
    <w:rsid w:val="0060484B"/>
    <w:rsid w:val="0064787A"/>
    <w:rsid w:val="00651467"/>
    <w:rsid w:val="00661BAB"/>
    <w:rsid w:val="00697B69"/>
    <w:rsid w:val="006A008A"/>
    <w:rsid w:val="006A0E51"/>
    <w:rsid w:val="006A20F7"/>
    <w:rsid w:val="006A44AC"/>
    <w:rsid w:val="006B2968"/>
    <w:rsid w:val="006D67D5"/>
    <w:rsid w:val="006E18D2"/>
    <w:rsid w:val="006E2357"/>
    <w:rsid w:val="006E4944"/>
    <w:rsid w:val="007149B1"/>
    <w:rsid w:val="00724F36"/>
    <w:rsid w:val="00726439"/>
    <w:rsid w:val="007266B6"/>
    <w:rsid w:val="007346F3"/>
    <w:rsid w:val="007403F2"/>
    <w:rsid w:val="00757336"/>
    <w:rsid w:val="00772B16"/>
    <w:rsid w:val="00777152"/>
    <w:rsid w:val="00782342"/>
    <w:rsid w:val="007849E9"/>
    <w:rsid w:val="00787986"/>
    <w:rsid w:val="007B5D2C"/>
    <w:rsid w:val="007B6BAA"/>
    <w:rsid w:val="007C2711"/>
    <w:rsid w:val="007D20F2"/>
    <w:rsid w:val="007F1C29"/>
    <w:rsid w:val="008015A3"/>
    <w:rsid w:val="008027E2"/>
    <w:rsid w:val="00807964"/>
    <w:rsid w:val="0082094F"/>
    <w:rsid w:val="0082473E"/>
    <w:rsid w:val="00825C11"/>
    <w:rsid w:val="008272BF"/>
    <w:rsid w:val="008358E1"/>
    <w:rsid w:val="00842C7C"/>
    <w:rsid w:val="00847391"/>
    <w:rsid w:val="008529A2"/>
    <w:rsid w:val="00856876"/>
    <w:rsid w:val="008624F6"/>
    <w:rsid w:val="00863FB6"/>
    <w:rsid w:val="00890B6D"/>
    <w:rsid w:val="00893217"/>
    <w:rsid w:val="008B6F64"/>
    <w:rsid w:val="008D4A81"/>
    <w:rsid w:val="008D7E3E"/>
    <w:rsid w:val="008E40F7"/>
    <w:rsid w:val="008E5F5E"/>
    <w:rsid w:val="008F2A66"/>
    <w:rsid w:val="008F6A29"/>
    <w:rsid w:val="00907628"/>
    <w:rsid w:val="00911749"/>
    <w:rsid w:val="00921AAF"/>
    <w:rsid w:val="00921D7E"/>
    <w:rsid w:val="009506B1"/>
    <w:rsid w:val="0095389A"/>
    <w:rsid w:val="00960612"/>
    <w:rsid w:val="00976750"/>
    <w:rsid w:val="00977AC4"/>
    <w:rsid w:val="009A7B9B"/>
    <w:rsid w:val="009B1DE9"/>
    <w:rsid w:val="009B6638"/>
    <w:rsid w:val="009C695C"/>
    <w:rsid w:val="009C6A51"/>
    <w:rsid w:val="009C7BAE"/>
    <w:rsid w:val="009D116F"/>
    <w:rsid w:val="009D4ABE"/>
    <w:rsid w:val="009E6EFF"/>
    <w:rsid w:val="009E7E21"/>
    <w:rsid w:val="00A02376"/>
    <w:rsid w:val="00A15EDB"/>
    <w:rsid w:val="00A164BC"/>
    <w:rsid w:val="00A20DCF"/>
    <w:rsid w:val="00A52C5D"/>
    <w:rsid w:val="00A55374"/>
    <w:rsid w:val="00A64C96"/>
    <w:rsid w:val="00A74C6C"/>
    <w:rsid w:val="00A849B5"/>
    <w:rsid w:val="00A8508D"/>
    <w:rsid w:val="00A91964"/>
    <w:rsid w:val="00A96D68"/>
    <w:rsid w:val="00AB0FC3"/>
    <w:rsid w:val="00AB6C3E"/>
    <w:rsid w:val="00AD3274"/>
    <w:rsid w:val="00AE1D19"/>
    <w:rsid w:val="00AE22A3"/>
    <w:rsid w:val="00AE2BB3"/>
    <w:rsid w:val="00AE3DE1"/>
    <w:rsid w:val="00AF1612"/>
    <w:rsid w:val="00B05AA0"/>
    <w:rsid w:val="00B250EE"/>
    <w:rsid w:val="00B3022E"/>
    <w:rsid w:val="00B44E81"/>
    <w:rsid w:val="00B506D6"/>
    <w:rsid w:val="00B54CB2"/>
    <w:rsid w:val="00B76C6F"/>
    <w:rsid w:val="00B86352"/>
    <w:rsid w:val="00B929FD"/>
    <w:rsid w:val="00B956EB"/>
    <w:rsid w:val="00B96920"/>
    <w:rsid w:val="00BB6DB1"/>
    <w:rsid w:val="00BC7323"/>
    <w:rsid w:val="00BC73CF"/>
    <w:rsid w:val="00BD73FB"/>
    <w:rsid w:val="00BE0139"/>
    <w:rsid w:val="00BE6556"/>
    <w:rsid w:val="00BF1887"/>
    <w:rsid w:val="00C125D2"/>
    <w:rsid w:val="00C1535C"/>
    <w:rsid w:val="00C23B75"/>
    <w:rsid w:val="00C3405A"/>
    <w:rsid w:val="00C47C53"/>
    <w:rsid w:val="00C65E2E"/>
    <w:rsid w:val="00C8092D"/>
    <w:rsid w:val="00C8308D"/>
    <w:rsid w:val="00C945DE"/>
    <w:rsid w:val="00CA63AC"/>
    <w:rsid w:val="00CB2BE2"/>
    <w:rsid w:val="00CC276D"/>
    <w:rsid w:val="00CC7A04"/>
    <w:rsid w:val="00CD5371"/>
    <w:rsid w:val="00CF14D0"/>
    <w:rsid w:val="00CF76B9"/>
    <w:rsid w:val="00D04E31"/>
    <w:rsid w:val="00D070EB"/>
    <w:rsid w:val="00D07D08"/>
    <w:rsid w:val="00D12384"/>
    <w:rsid w:val="00D150C6"/>
    <w:rsid w:val="00D209F1"/>
    <w:rsid w:val="00D26F07"/>
    <w:rsid w:val="00D44BF8"/>
    <w:rsid w:val="00D54974"/>
    <w:rsid w:val="00D63DAF"/>
    <w:rsid w:val="00D67824"/>
    <w:rsid w:val="00D71186"/>
    <w:rsid w:val="00D85C8B"/>
    <w:rsid w:val="00D96787"/>
    <w:rsid w:val="00DA48A0"/>
    <w:rsid w:val="00DB4F5F"/>
    <w:rsid w:val="00DC651F"/>
    <w:rsid w:val="00DC7F12"/>
    <w:rsid w:val="00DE321D"/>
    <w:rsid w:val="00DE33A0"/>
    <w:rsid w:val="00DE35A0"/>
    <w:rsid w:val="00E025AF"/>
    <w:rsid w:val="00E07626"/>
    <w:rsid w:val="00E2072D"/>
    <w:rsid w:val="00E214C3"/>
    <w:rsid w:val="00E268C6"/>
    <w:rsid w:val="00E35F58"/>
    <w:rsid w:val="00E40286"/>
    <w:rsid w:val="00E47991"/>
    <w:rsid w:val="00E53C3E"/>
    <w:rsid w:val="00E65D00"/>
    <w:rsid w:val="00E806FF"/>
    <w:rsid w:val="00E91C9C"/>
    <w:rsid w:val="00E979EA"/>
    <w:rsid w:val="00EA089F"/>
    <w:rsid w:val="00EA1108"/>
    <w:rsid w:val="00EA55C1"/>
    <w:rsid w:val="00EA772B"/>
    <w:rsid w:val="00EB1A1D"/>
    <w:rsid w:val="00EB7908"/>
    <w:rsid w:val="00ED57A0"/>
    <w:rsid w:val="00EE2E9A"/>
    <w:rsid w:val="00F03701"/>
    <w:rsid w:val="00F14313"/>
    <w:rsid w:val="00F24816"/>
    <w:rsid w:val="00F31F13"/>
    <w:rsid w:val="00F34BBC"/>
    <w:rsid w:val="00F37E97"/>
    <w:rsid w:val="00F40C48"/>
    <w:rsid w:val="00F468B0"/>
    <w:rsid w:val="00F475B5"/>
    <w:rsid w:val="00F507F9"/>
    <w:rsid w:val="00F56B5C"/>
    <w:rsid w:val="00F6191D"/>
    <w:rsid w:val="00F636D8"/>
    <w:rsid w:val="00F80328"/>
    <w:rsid w:val="00F82A50"/>
    <w:rsid w:val="00F866E8"/>
    <w:rsid w:val="00F86B66"/>
    <w:rsid w:val="00F874D2"/>
    <w:rsid w:val="00F9551A"/>
    <w:rsid w:val="00FA27F7"/>
    <w:rsid w:val="00FA44C0"/>
    <w:rsid w:val="00FB4DB3"/>
    <w:rsid w:val="00FB6213"/>
    <w:rsid w:val="00FB6777"/>
    <w:rsid w:val="00FC1698"/>
    <w:rsid w:val="00FE6D55"/>
    <w:rsid w:val="00FF114E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20"/>
    </w:pPr>
  </w:style>
  <w:style w:type="paragraph" w:customStyle="1" w:styleId="Brief">
    <w:name w:val="Brief"/>
    <w:basedOn w:val="Standard"/>
    <w:pPr>
      <w:widowControl w:val="0"/>
      <w:spacing w:before="360" w:line="360" w:lineRule="auto"/>
      <w:jc w:val="both"/>
    </w:pPr>
    <w:rPr>
      <w:rFonts w:ascii="Univers (W1)" w:hAnsi="Univers (W1)"/>
      <w:snapToGrid w:val="0"/>
    </w:rPr>
  </w:style>
  <w:style w:type="character" w:styleId="Fett">
    <w:name w:val="Strong"/>
    <w:basedOn w:val="Absatz-Standardschriftart"/>
    <w:qFormat/>
    <w:rPr>
      <w:b/>
      <w:bCs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tandardWeb">
    <w:name w:val="Normal (Web)"/>
    <w:basedOn w:val="Standard"/>
    <w:uiPriority w:val="99"/>
    <w:rsid w:val="002C1D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Kopfzeile">
    <w:name w:val="header"/>
    <w:basedOn w:val="Standard"/>
    <w:rsid w:val="007D20F2"/>
    <w:pPr>
      <w:tabs>
        <w:tab w:val="center" w:pos="4536"/>
        <w:tab w:val="right" w:pos="9072"/>
      </w:tabs>
      <w:autoSpaceDE w:val="0"/>
      <w:autoSpaceDN w:val="0"/>
    </w:pPr>
    <w:rPr>
      <w:rFonts w:cs="Arial"/>
      <w:szCs w:val="24"/>
    </w:rPr>
  </w:style>
  <w:style w:type="paragraph" w:styleId="Beschriftung">
    <w:name w:val="caption"/>
    <w:basedOn w:val="Standard"/>
    <w:next w:val="Standard"/>
    <w:qFormat/>
    <w:rsid w:val="00131C1A"/>
    <w:rPr>
      <w:rFonts w:ascii="Times New Roman" w:hAnsi="Times New Roman"/>
      <w:b/>
      <w:bCs/>
    </w:rPr>
  </w:style>
  <w:style w:type="paragraph" w:styleId="Sprechblasentext">
    <w:name w:val="Balloon Text"/>
    <w:basedOn w:val="Standard"/>
    <w:semiHidden/>
    <w:rsid w:val="00BE0139"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link w:val="Textkrper3Zchn"/>
    <w:rsid w:val="00F9551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F9551A"/>
    <w:rPr>
      <w:rFonts w:ascii="Arial" w:hAnsi="Arial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rsid w:val="00F9551A"/>
    <w:rPr>
      <w:rFonts w:ascii="Arial" w:hAnsi="Arial"/>
    </w:rPr>
  </w:style>
  <w:style w:type="paragraph" w:styleId="Dokumentstruktur">
    <w:name w:val="Document Map"/>
    <w:basedOn w:val="Standard"/>
    <w:semiHidden/>
    <w:rsid w:val="003B3559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20"/>
    </w:pPr>
  </w:style>
  <w:style w:type="paragraph" w:customStyle="1" w:styleId="Brief">
    <w:name w:val="Brief"/>
    <w:basedOn w:val="Standard"/>
    <w:pPr>
      <w:widowControl w:val="0"/>
      <w:spacing w:before="360" w:line="360" w:lineRule="auto"/>
      <w:jc w:val="both"/>
    </w:pPr>
    <w:rPr>
      <w:rFonts w:ascii="Univers (W1)" w:hAnsi="Univers (W1)"/>
      <w:snapToGrid w:val="0"/>
    </w:rPr>
  </w:style>
  <w:style w:type="character" w:styleId="Fett">
    <w:name w:val="Strong"/>
    <w:basedOn w:val="Absatz-Standardschriftart"/>
    <w:qFormat/>
    <w:rPr>
      <w:b/>
      <w:bCs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tandardWeb">
    <w:name w:val="Normal (Web)"/>
    <w:basedOn w:val="Standard"/>
    <w:uiPriority w:val="99"/>
    <w:rsid w:val="002C1D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Kopfzeile">
    <w:name w:val="header"/>
    <w:basedOn w:val="Standard"/>
    <w:rsid w:val="007D20F2"/>
    <w:pPr>
      <w:tabs>
        <w:tab w:val="center" w:pos="4536"/>
        <w:tab w:val="right" w:pos="9072"/>
      </w:tabs>
      <w:autoSpaceDE w:val="0"/>
      <w:autoSpaceDN w:val="0"/>
    </w:pPr>
    <w:rPr>
      <w:rFonts w:cs="Arial"/>
      <w:szCs w:val="24"/>
    </w:rPr>
  </w:style>
  <w:style w:type="paragraph" w:styleId="Beschriftung">
    <w:name w:val="caption"/>
    <w:basedOn w:val="Standard"/>
    <w:next w:val="Standard"/>
    <w:qFormat/>
    <w:rsid w:val="00131C1A"/>
    <w:rPr>
      <w:rFonts w:ascii="Times New Roman" w:hAnsi="Times New Roman"/>
      <w:b/>
      <w:bCs/>
    </w:rPr>
  </w:style>
  <w:style w:type="paragraph" w:styleId="Sprechblasentext">
    <w:name w:val="Balloon Text"/>
    <w:basedOn w:val="Standard"/>
    <w:semiHidden/>
    <w:rsid w:val="00BE0139"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link w:val="Textkrper3Zchn"/>
    <w:rsid w:val="00F9551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F9551A"/>
    <w:rPr>
      <w:rFonts w:ascii="Arial" w:hAnsi="Arial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rsid w:val="00F9551A"/>
    <w:rPr>
      <w:rFonts w:ascii="Arial" w:hAnsi="Arial"/>
    </w:rPr>
  </w:style>
  <w:style w:type="paragraph" w:styleId="Dokumentstruktur">
    <w:name w:val="Document Map"/>
    <w:basedOn w:val="Standard"/>
    <w:semiHidden/>
    <w:rsid w:val="003B3559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12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3-n.inf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PM Seminar Aurich</vt:lpstr>
    </vt:vector>
  </TitlesOfParts>
  <Company>BEN</Company>
  <LinksUpToDate>false</LinksUpToDate>
  <CharactersWithSpaces>2658</CharactersWithSpaces>
  <SharedDoc>false</SharedDoc>
  <HLinks>
    <vt:vector size="6" baseType="variant">
      <vt:variant>
        <vt:i4>3080217</vt:i4>
      </vt:variant>
      <vt:variant>
        <vt:i4>0</vt:i4>
      </vt:variant>
      <vt:variant>
        <vt:i4>0</vt:i4>
      </vt:variant>
      <vt:variant>
        <vt:i4>5</vt:i4>
      </vt:variant>
      <vt:variant>
        <vt:lpwstr>mailto:info@3-n.info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Seminar Aurich</dc:title>
  <dc:creator>Udo Jacobs</dc:creator>
  <cp:lastModifiedBy>Rechenzentrum</cp:lastModifiedBy>
  <cp:revision>2</cp:revision>
  <cp:lastPrinted>2017-06-28T06:03:00Z</cp:lastPrinted>
  <dcterms:created xsi:type="dcterms:W3CDTF">2019-05-24T12:18:00Z</dcterms:created>
  <dcterms:modified xsi:type="dcterms:W3CDTF">2019-05-24T12:18:00Z</dcterms:modified>
</cp:coreProperties>
</file>